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56ED7" w14:textId="77777777" w:rsidR="00B90445" w:rsidRPr="006B0C3B" w:rsidRDefault="00B90445" w:rsidP="00B90445">
      <w:pPr>
        <w:spacing w:after="0"/>
        <w:rPr>
          <w:rFonts w:ascii="Times New Roman" w:hAnsi="Times New Roman" w:cs="Times New Roman"/>
          <w:sz w:val="24"/>
          <w:szCs w:val="24"/>
        </w:rPr>
      </w:pPr>
    </w:p>
    <w:p w14:paraId="70EA2B4F" w14:textId="77777777" w:rsidR="00DD27ED" w:rsidRPr="006B0C3B" w:rsidRDefault="00716221" w:rsidP="00B90445">
      <w:pPr>
        <w:spacing w:after="0"/>
        <w:rPr>
          <w:rFonts w:ascii="Times New Roman" w:hAnsi="Times New Roman" w:cs="Times New Roman"/>
          <w:b/>
          <w:sz w:val="24"/>
          <w:szCs w:val="24"/>
        </w:rPr>
      </w:pPr>
      <w:r w:rsidRPr="006B0C3B">
        <w:rPr>
          <w:rFonts w:ascii="Times New Roman" w:hAnsi="Times New Roman" w:cs="Times New Roman"/>
          <w:b/>
          <w:sz w:val="24"/>
          <w:szCs w:val="24"/>
        </w:rPr>
        <w:t xml:space="preserve">( ) </w:t>
      </w:r>
      <w:r w:rsidR="000760F3" w:rsidRPr="006B0C3B">
        <w:rPr>
          <w:rFonts w:ascii="Times New Roman" w:hAnsi="Times New Roman" w:cs="Times New Roman"/>
          <w:b/>
          <w:sz w:val="24"/>
          <w:szCs w:val="24"/>
        </w:rPr>
        <w:t>Scholarship</w:t>
      </w:r>
      <w:r w:rsidRPr="006B0C3B">
        <w:rPr>
          <w:rFonts w:ascii="Times New Roman" w:hAnsi="Times New Roman" w:cs="Times New Roman"/>
          <w:b/>
          <w:sz w:val="24"/>
          <w:szCs w:val="24"/>
        </w:rPr>
        <w:tab/>
      </w:r>
      <w:r w:rsidRPr="006B0C3B">
        <w:rPr>
          <w:rFonts w:ascii="Times New Roman" w:hAnsi="Times New Roman" w:cs="Times New Roman"/>
          <w:b/>
          <w:sz w:val="24"/>
          <w:szCs w:val="24"/>
        </w:rPr>
        <w:tab/>
      </w:r>
      <w:r w:rsidR="000760F3" w:rsidRPr="006B0C3B">
        <w:rPr>
          <w:rFonts w:ascii="Times New Roman" w:hAnsi="Times New Roman" w:cs="Times New Roman"/>
          <w:b/>
          <w:sz w:val="24"/>
          <w:szCs w:val="24"/>
        </w:rPr>
        <w:tab/>
      </w:r>
      <w:r w:rsidR="00A90677" w:rsidRPr="006B0C3B">
        <w:rPr>
          <w:rFonts w:ascii="Times New Roman" w:hAnsi="Times New Roman" w:cs="Times New Roman"/>
          <w:b/>
          <w:sz w:val="24"/>
          <w:szCs w:val="24"/>
        </w:rPr>
        <w:t>(</w:t>
      </w:r>
      <w:r w:rsidR="00BB51B9" w:rsidRPr="006B0C3B">
        <w:rPr>
          <w:rFonts w:ascii="Times New Roman" w:hAnsi="Times New Roman" w:cs="Times New Roman"/>
          <w:b/>
          <w:sz w:val="24"/>
          <w:szCs w:val="24"/>
        </w:rPr>
        <w:t>X</w:t>
      </w:r>
      <w:r w:rsidR="00A90677" w:rsidRPr="006B0C3B">
        <w:rPr>
          <w:rFonts w:ascii="Times New Roman" w:hAnsi="Times New Roman" w:cs="Times New Roman"/>
          <w:b/>
          <w:sz w:val="24"/>
          <w:szCs w:val="24"/>
        </w:rPr>
        <w:t xml:space="preserve">) </w:t>
      </w:r>
      <w:r w:rsidR="000760F3" w:rsidRPr="006B0C3B">
        <w:rPr>
          <w:rFonts w:ascii="Times New Roman" w:hAnsi="Times New Roman" w:cs="Times New Roman"/>
          <w:b/>
          <w:sz w:val="24"/>
          <w:szCs w:val="24"/>
        </w:rPr>
        <w:t>Education</w:t>
      </w:r>
      <w:r w:rsidR="000760F3" w:rsidRPr="006B0C3B">
        <w:rPr>
          <w:rFonts w:ascii="Times New Roman" w:hAnsi="Times New Roman" w:cs="Times New Roman"/>
          <w:b/>
          <w:sz w:val="24"/>
          <w:szCs w:val="24"/>
        </w:rPr>
        <w:tab/>
        <w:t>( ) Legislative</w:t>
      </w:r>
    </w:p>
    <w:p w14:paraId="628C638B" w14:textId="77777777" w:rsidR="00716221" w:rsidRPr="006B0C3B" w:rsidRDefault="00716221" w:rsidP="00B90445">
      <w:pPr>
        <w:spacing w:after="0"/>
        <w:rPr>
          <w:rFonts w:ascii="Times New Roman" w:hAnsi="Times New Roman" w:cs="Times New Roman"/>
          <w:b/>
          <w:sz w:val="24"/>
          <w:szCs w:val="24"/>
        </w:rPr>
      </w:pPr>
      <w:r w:rsidRPr="006B0C3B">
        <w:rPr>
          <w:rFonts w:ascii="Times New Roman" w:hAnsi="Times New Roman" w:cs="Times New Roman"/>
          <w:b/>
          <w:sz w:val="24"/>
          <w:szCs w:val="24"/>
        </w:rPr>
        <w:t xml:space="preserve">( ) </w:t>
      </w:r>
      <w:r w:rsidR="000760F3" w:rsidRPr="006B0C3B">
        <w:rPr>
          <w:rFonts w:ascii="Times New Roman" w:hAnsi="Times New Roman" w:cs="Times New Roman"/>
          <w:b/>
          <w:sz w:val="24"/>
          <w:szCs w:val="24"/>
        </w:rPr>
        <w:t>Technology</w:t>
      </w:r>
      <w:r w:rsidR="000760F3" w:rsidRPr="006B0C3B">
        <w:rPr>
          <w:rFonts w:ascii="Times New Roman" w:hAnsi="Times New Roman" w:cs="Times New Roman"/>
          <w:b/>
          <w:sz w:val="24"/>
          <w:szCs w:val="24"/>
        </w:rPr>
        <w:tab/>
      </w:r>
      <w:r w:rsidR="000760F3" w:rsidRPr="006B0C3B">
        <w:rPr>
          <w:rFonts w:ascii="Times New Roman" w:hAnsi="Times New Roman" w:cs="Times New Roman"/>
          <w:b/>
          <w:sz w:val="24"/>
          <w:szCs w:val="24"/>
        </w:rPr>
        <w:tab/>
      </w:r>
      <w:r w:rsidR="000760F3" w:rsidRPr="006B0C3B">
        <w:rPr>
          <w:rFonts w:ascii="Times New Roman" w:hAnsi="Times New Roman" w:cs="Times New Roman"/>
          <w:b/>
          <w:sz w:val="24"/>
          <w:szCs w:val="24"/>
        </w:rPr>
        <w:tab/>
        <w:t>( ) Code revision</w:t>
      </w:r>
      <w:r w:rsidR="000760F3" w:rsidRPr="006B0C3B">
        <w:rPr>
          <w:rFonts w:ascii="Times New Roman" w:hAnsi="Times New Roman" w:cs="Times New Roman"/>
          <w:b/>
          <w:sz w:val="24"/>
          <w:szCs w:val="24"/>
        </w:rPr>
        <w:tab/>
        <w:t>( ) Fire Investigations</w:t>
      </w:r>
    </w:p>
    <w:p w14:paraId="3ED3B06D" w14:textId="77777777" w:rsidR="00716221" w:rsidRPr="006B0C3B" w:rsidRDefault="00A90677" w:rsidP="00B90445">
      <w:pPr>
        <w:pBdr>
          <w:bottom w:val="single" w:sz="12" w:space="1" w:color="auto"/>
        </w:pBdr>
        <w:spacing w:after="0"/>
        <w:rPr>
          <w:rFonts w:ascii="Times New Roman" w:hAnsi="Times New Roman" w:cs="Times New Roman"/>
          <w:b/>
          <w:sz w:val="24"/>
          <w:szCs w:val="24"/>
        </w:rPr>
      </w:pPr>
      <w:r w:rsidRPr="006B0C3B">
        <w:rPr>
          <w:rFonts w:ascii="Times New Roman" w:hAnsi="Times New Roman" w:cs="Times New Roman"/>
          <w:b/>
          <w:sz w:val="24"/>
          <w:szCs w:val="24"/>
        </w:rPr>
        <w:t xml:space="preserve">( ) </w:t>
      </w:r>
      <w:r w:rsidR="000760F3" w:rsidRPr="006B0C3B">
        <w:rPr>
          <w:rFonts w:ascii="Times New Roman" w:hAnsi="Times New Roman" w:cs="Times New Roman"/>
          <w:b/>
          <w:sz w:val="24"/>
          <w:szCs w:val="24"/>
        </w:rPr>
        <w:t>Nominating</w:t>
      </w:r>
      <w:r w:rsidR="000760F3" w:rsidRPr="006B0C3B">
        <w:rPr>
          <w:rFonts w:ascii="Times New Roman" w:hAnsi="Times New Roman" w:cs="Times New Roman"/>
          <w:b/>
          <w:sz w:val="24"/>
          <w:szCs w:val="24"/>
        </w:rPr>
        <w:tab/>
      </w:r>
      <w:r w:rsidR="000760F3" w:rsidRPr="006B0C3B">
        <w:rPr>
          <w:rFonts w:ascii="Times New Roman" w:hAnsi="Times New Roman" w:cs="Times New Roman"/>
          <w:b/>
          <w:sz w:val="24"/>
          <w:szCs w:val="24"/>
        </w:rPr>
        <w:tab/>
      </w:r>
      <w:r w:rsidR="000760F3" w:rsidRPr="006B0C3B">
        <w:rPr>
          <w:rFonts w:ascii="Times New Roman" w:hAnsi="Times New Roman" w:cs="Times New Roman"/>
          <w:b/>
          <w:sz w:val="24"/>
          <w:szCs w:val="24"/>
        </w:rPr>
        <w:tab/>
        <w:t>( ) Audit</w:t>
      </w:r>
      <w:r w:rsidR="000760F3" w:rsidRPr="006B0C3B">
        <w:rPr>
          <w:rFonts w:ascii="Times New Roman" w:hAnsi="Times New Roman" w:cs="Times New Roman"/>
          <w:b/>
          <w:sz w:val="24"/>
          <w:szCs w:val="24"/>
        </w:rPr>
        <w:tab/>
      </w:r>
      <w:r w:rsidR="000760F3" w:rsidRPr="006B0C3B">
        <w:rPr>
          <w:rFonts w:ascii="Times New Roman" w:hAnsi="Times New Roman" w:cs="Times New Roman"/>
          <w:b/>
          <w:sz w:val="24"/>
          <w:szCs w:val="24"/>
        </w:rPr>
        <w:tab/>
        <w:t>( ) By-Law</w:t>
      </w:r>
    </w:p>
    <w:p w14:paraId="5A2412C6" w14:textId="77777777" w:rsidR="00A90677" w:rsidRPr="006B0C3B" w:rsidRDefault="00A90677" w:rsidP="00B90445">
      <w:pPr>
        <w:spacing w:after="0"/>
        <w:rPr>
          <w:rFonts w:ascii="Times New Roman" w:hAnsi="Times New Roman" w:cs="Times New Roman"/>
          <w:b/>
          <w:sz w:val="24"/>
          <w:szCs w:val="24"/>
        </w:rPr>
      </w:pPr>
    </w:p>
    <w:p w14:paraId="34F11337" w14:textId="77777777" w:rsidR="00DD27ED" w:rsidRPr="006B0C3B" w:rsidRDefault="00DD27ED" w:rsidP="00B90445">
      <w:pPr>
        <w:spacing w:after="0"/>
        <w:rPr>
          <w:rFonts w:ascii="Times New Roman" w:hAnsi="Times New Roman" w:cs="Times New Roman"/>
          <w:sz w:val="24"/>
          <w:szCs w:val="24"/>
        </w:rPr>
      </w:pPr>
    </w:p>
    <w:p w14:paraId="1F7B044B" w14:textId="77777777" w:rsidR="00E70EBB" w:rsidRDefault="00E70EBB" w:rsidP="00E70EBB">
      <w:r>
        <w:t xml:space="preserve">The NCFMA Education Committee met virtually via “Go </w:t>
      </w:r>
      <w:proofErr w:type="gramStart"/>
      <w:r>
        <w:t>To</w:t>
      </w:r>
      <w:proofErr w:type="gramEnd"/>
      <w:r>
        <w:t xml:space="preserve"> Meeting” at 0900 hours on December 10, 2020. The meeting was called to order by Chairperson T. Smart. Those in attendance were: T. Smart, E. Wiseman, C. Johnson, J. Payne, C. Eldridge, &amp; B. Holloman.</w:t>
      </w:r>
    </w:p>
    <w:p w14:paraId="4D606685" w14:textId="77777777" w:rsidR="00E70EBB" w:rsidRDefault="00E70EBB" w:rsidP="00E70EBB">
      <w:r>
        <w:t xml:space="preserve">The discussion began with an update from C. Johnson regarding any OSFM updates to Governor Cooper’s COVID 19 Orders, and any forecast(s) regarding future classes. It was identified that there were no changes to the current guides/directions and that any classes at this point were going to be primarily “virtual” in delivery. Charlie identified one </w:t>
      </w:r>
      <w:proofErr w:type="gramStart"/>
      <w:r>
        <w:t>particular online</w:t>
      </w:r>
      <w:proofErr w:type="gramEnd"/>
      <w:r>
        <w:t xml:space="preserve"> class on the new 160-D Statutes being awarded 6 hours of continuing education credit across all inspection/certification disciplines, even though the class is only one hour in duration. These hours were approved by the </w:t>
      </w:r>
      <w:proofErr w:type="spellStart"/>
      <w:r>
        <w:t>QBoard</w:t>
      </w:r>
      <w:proofErr w:type="spellEnd"/>
      <w:r>
        <w:t xml:space="preserve"> as stated, and are effective immediately, once the class is completed by the inspector. Charlie also shared that there are multiple continuing education classes offered online through the </w:t>
      </w:r>
      <w:proofErr w:type="spellStart"/>
      <w:r>
        <w:t>QBoard</w:t>
      </w:r>
      <w:proofErr w:type="spellEnd"/>
      <w:r>
        <w:t xml:space="preserve">/OSFM website that will count toward recertification, </w:t>
      </w:r>
      <w:proofErr w:type="gramStart"/>
      <w:r>
        <w:t>as long as</w:t>
      </w:r>
      <w:proofErr w:type="gramEnd"/>
      <w:r>
        <w:t xml:space="preserve"> the classes have not been taken within the last three years. A brief discussion was held regarding the NCFMA website having quick links to these resources as possible. </w:t>
      </w:r>
    </w:p>
    <w:p w14:paraId="0649DBC7" w14:textId="77777777" w:rsidR="00E70EBB" w:rsidRDefault="00E70EBB" w:rsidP="00E70EBB">
      <w:r>
        <w:t xml:space="preserve">Continuing education classes were discussed at length, with the hope that “in-person” classes will be delivered at some point in 2021 once a vaccine is available for the COVID 19 virus. Currently, it was felt by all that the virtual platform is one that we should develop and migrate toward in 2021. Discussions were held regarding potential class options, and time allocation, with the 60-minute format being the most accepted by those in attendance. Class topics ranged from BDA/Radio Responder Survey(s), Basic Inspection Principles/Interpersonal Dynamics, Inspection/Code Development-History, Fire Extinguisher Codes, Appendices of the NC Fire Code, Plan Review Principles, &amp; NFPA Standard(s), just to name a few. </w:t>
      </w:r>
    </w:p>
    <w:p w14:paraId="5A812481" w14:textId="77777777" w:rsidR="00E70EBB" w:rsidRDefault="00E70EBB" w:rsidP="00E70EBB">
      <w:r>
        <w:t xml:space="preserve">Charlie is going to coordinate with Mike Hejduk and Beth Williams regarding the delivery options for these various classes and will report back in January with an update. In the meantime, those that are willing to do the class preparation for these type classes were identified and asked to begin work toward the one hour online/webinar class delivery method(s). Anyone on the Educational Committee is welcome to participate as possible with this </w:t>
      </w:r>
      <w:proofErr w:type="gramStart"/>
      <w:r>
        <w:t>effort, and</w:t>
      </w:r>
      <w:proofErr w:type="gramEnd"/>
      <w:r>
        <w:t xml:space="preserve"> would be appreciated. </w:t>
      </w:r>
    </w:p>
    <w:p w14:paraId="27624015" w14:textId="77777777" w:rsidR="00E70EBB" w:rsidRDefault="00E70EBB" w:rsidP="00E70EBB">
      <w:r>
        <w:t xml:space="preserve">The next meeting of the Educational Committee for the NCFMA will be held virtually via “Go </w:t>
      </w:r>
      <w:proofErr w:type="gramStart"/>
      <w:r>
        <w:t>To</w:t>
      </w:r>
      <w:proofErr w:type="gramEnd"/>
      <w:r>
        <w:t xml:space="preserve"> Meeting” on Tuesday, January 19, 2021 at 0900 hours</w:t>
      </w:r>
    </w:p>
    <w:p w14:paraId="7F412996" w14:textId="77777777" w:rsidR="00E70EBB" w:rsidRDefault="00E70EBB" w:rsidP="00E70EBB">
      <w:r>
        <w:t>With no further business, the meeting adjourned at 1020 hours.</w:t>
      </w:r>
    </w:p>
    <w:p w14:paraId="01E55608" w14:textId="77777777" w:rsidR="00E70EBB" w:rsidRPr="006435DF" w:rsidRDefault="00E70EBB" w:rsidP="00E70EBB">
      <w:r>
        <w:t>Respectfully submitted, Tony Smart, Education Committee Chair, NCFMA</w:t>
      </w:r>
    </w:p>
    <w:sectPr w:rsidR="00E70EBB" w:rsidRPr="006435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3391D" w14:textId="77777777" w:rsidR="003F2E20" w:rsidRDefault="003F2E20" w:rsidP="00716221">
      <w:pPr>
        <w:spacing w:after="0" w:line="240" w:lineRule="auto"/>
      </w:pPr>
      <w:r>
        <w:separator/>
      </w:r>
    </w:p>
  </w:endnote>
  <w:endnote w:type="continuationSeparator" w:id="0">
    <w:p w14:paraId="29B50269" w14:textId="77777777" w:rsidR="003F2E20" w:rsidRDefault="003F2E20" w:rsidP="00716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2322B" w14:textId="77777777" w:rsidR="003F2E20" w:rsidRDefault="003F2E20" w:rsidP="00716221">
      <w:pPr>
        <w:spacing w:after="0" w:line="240" w:lineRule="auto"/>
      </w:pPr>
      <w:r>
        <w:separator/>
      </w:r>
    </w:p>
  </w:footnote>
  <w:footnote w:type="continuationSeparator" w:id="0">
    <w:p w14:paraId="7D39AAB3" w14:textId="77777777" w:rsidR="003F2E20" w:rsidRDefault="003F2E20" w:rsidP="00716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0C7A6" w14:textId="77777777" w:rsidR="00716221" w:rsidRDefault="00716221" w:rsidP="00716221">
    <w:pPr>
      <w:pStyle w:val="Header"/>
      <w:jc w:val="center"/>
      <w:rPr>
        <w:rFonts w:ascii="Tahoma" w:hAnsi="Tahoma" w:cs="Tahoma"/>
        <w:b/>
        <w:sz w:val="36"/>
        <w:szCs w:val="36"/>
      </w:rPr>
    </w:pPr>
    <w:r w:rsidRPr="00716221">
      <w:rPr>
        <w:rFonts w:ascii="Brush Script MT" w:hAnsi="Brush Script MT" w:cs="Tahoma"/>
        <w:b/>
        <w:sz w:val="52"/>
        <w:szCs w:val="52"/>
      </w:rPr>
      <w:t>N</w:t>
    </w:r>
    <w:r w:rsidRPr="00716221">
      <w:rPr>
        <w:rFonts w:ascii="Tahoma" w:hAnsi="Tahoma" w:cs="Tahoma"/>
        <w:b/>
        <w:sz w:val="36"/>
        <w:szCs w:val="36"/>
      </w:rPr>
      <w:t xml:space="preserve">orth </w:t>
    </w:r>
    <w:r w:rsidRPr="00716221">
      <w:rPr>
        <w:rFonts w:ascii="Brush Script MT" w:hAnsi="Brush Script MT" w:cs="Tahoma"/>
        <w:b/>
        <w:sz w:val="52"/>
        <w:szCs w:val="52"/>
      </w:rPr>
      <w:t>C</w:t>
    </w:r>
    <w:r w:rsidRPr="00716221">
      <w:rPr>
        <w:rFonts w:ascii="Tahoma" w:hAnsi="Tahoma" w:cs="Tahoma"/>
        <w:b/>
        <w:sz w:val="36"/>
        <w:szCs w:val="36"/>
      </w:rPr>
      <w:t xml:space="preserve">arolina </w:t>
    </w:r>
    <w:r w:rsidRPr="00716221">
      <w:rPr>
        <w:rFonts w:ascii="Brush Script MT" w:hAnsi="Brush Script MT" w:cs="Tahoma"/>
        <w:b/>
        <w:sz w:val="52"/>
        <w:szCs w:val="52"/>
      </w:rPr>
      <w:t>F</w:t>
    </w:r>
    <w:r w:rsidRPr="00716221">
      <w:rPr>
        <w:rFonts w:ascii="Tahoma" w:hAnsi="Tahoma" w:cs="Tahoma"/>
        <w:b/>
        <w:sz w:val="36"/>
        <w:szCs w:val="36"/>
      </w:rPr>
      <w:t xml:space="preserve">ire </w:t>
    </w:r>
    <w:r w:rsidRPr="00716221">
      <w:rPr>
        <w:rFonts w:ascii="Brush Script MT" w:hAnsi="Brush Script MT" w:cs="Tahoma"/>
        <w:b/>
        <w:sz w:val="52"/>
        <w:szCs w:val="52"/>
      </w:rPr>
      <w:t>M</w:t>
    </w:r>
    <w:r w:rsidRPr="00716221">
      <w:rPr>
        <w:rFonts w:ascii="Tahoma" w:hAnsi="Tahoma" w:cs="Tahoma"/>
        <w:b/>
        <w:sz w:val="36"/>
        <w:szCs w:val="36"/>
      </w:rPr>
      <w:t xml:space="preserve">arshal’s </w:t>
    </w:r>
    <w:r w:rsidRPr="00716221">
      <w:rPr>
        <w:rFonts w:ascii="Brush Script MT" w:hAnsi="Brush Script MT" w:cs="Tahoma"/>
        <w:b/>
        <w:sz w:val="52"/>
        <w:szCs w:val="52"/>
      </w:rPr>
      <w:t>A</w:t>
    </w:r>
    <w:r w:rsidRPr="00716221">
      <w:rPr>
        <w:rFonts w:ascii="Tahoma" w:hAnsi="Tahoma" w:cs="Tahoma"/>
        <w:b/>
        <w:sz w:val="36"/>
        <w:szCs w:val="36"/>
      </w:rPr>
      <w:t>ssociation</w:t>
    </w:r>
  </w:p>
  <w:p w14:paraId="4047E24D" w14:textId="77777777" w:rsidR="00716221" w:rsidRPr="00716221" w:rsidRDefault="000760F3" w:rsidP="00716221">
    <w:pPr>
      <w:pStyle w:val="Header"/>
      <w:jc w:val="center"/>
      <w:rPr>
        <w:rFonts w:ascii="Tahoma" w:hAnsi="Tahoma" w:cs="Tahoma"/>
        <w:b/>
        <w:sz w:val="28"/>
        <w:szCs w:val="28"/>
      </w:rPr>
    </w:pPr>
    <w:r>
      <w:rPr>
        <w:rFonts w:ascii="Tahoma" w:hAnsi="Tahoma" w:cs="Tahoma"/>
        <w:b/>
        <w:sz w:val="28"/>
        <w:szCs w:val="28"/>
      </w:rPr>
      <w:t>Committee</w:t>
    </w:r>
    <w:r w:rsidR="00716221">
      <w:rPr>
        <w:rFonts w:ascii="Tahoma" w:hAnsi="Tahoma" w:cs="Tahoma"/>
        <w:b/>
        <w:sz w:val="28"/>
        <w:szCs w:val="28"/>
      </w:rPr>
      <w:t xml:space="preserve"> Reports</w:t>
    </w:r>
  </w:p>
  <w:p w14:paraId="20C18A41" w14:textId="77777777" w:rsidR="00716221" w:rsidRDefault="00716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27D85"/>
    <w:multiLevelType w:val="hybridMultilevel"/>
    <w:tmpl w:val="70BA0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431BDA"/>
    <w:multiLevelType w:val="hybridMultilevel"/>
    <w:tmpl w:val="54F6F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05A4567"/>
    <w:multiLevelType w:val="hybridMultilevel"/>
    <w:tmpl w:val="0C80CE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D81"/>
    <w:rsid w:val="00006A2F"/>
    <w:rsid w:val="00041BBB"/>
    <w:rsid w:val="000760F3"/>
    <w:rsid w:val="000E19F3"/>
    <w:rsid w:val="0019160D"/>
    <w:rsid w:val="0020552E"/>
    <w:rsid w:val="002104EB"/>
    <w:rsid w:val="0021083C"/>
    <w:rsid w:val="003A3064"/>
    <w:rsid w:val="003B3A4D"/>
    <w:rsid w:val="003F2E20"/>
    <w:rsid w:val="003F437B"/>
    <w:rsid w:val="00502B20"/>
    <w:rsid w:val="005B7623"/>
    <w:rsid w:val="00631C67"/>
    <w:rsid w:val="00634521"/>
    <w:rsid w:val="00656551"/>
    <w:rsid w:val="00656ED9"/>
    <w:rsid w:val="006B0C3B"/>
    <w:rsid w:val="006F5785"/>
    <w:rsid w:val="006F5C63"/>
    <w:rsid w:val="006F7547"/>
    <w:rsid w:val="00716221"/>
    <w:rsid w:val="00854AD1"/>
    <w:rsid w:val="0085610F"/>
    <w:rsid w:val="009A5F7F"/>
    <w:rsid w:val="00A15F27"/>
    <w:rsid w:val="00A90677"/>
    <w:rsid w:val="00AB0603"/>
    <w:rsid w:val="00B3186B"/>
    <w:rsid w:val="00B53814"/>
    <w:rsid w:val="00B90445"/>
    <w:rsid w:val="00BB51B9"/>
    <w:rsid w:val="00C77D6A"/>
    <w:rsid w:val="00C922A1"/>
    <w:rsid w:val="00DB1D01"/>
    <w:rsid w:val="00DD27ED"/>
    <w:rsid w:val="00DE0D81"/>
    <w:rsid w:val="00DE2A79"/>
    <w:rsid w:val="00E41EFB"/>
    <w:rsid w:val="00E70EBB"/>
    <w:rsid w:val="00EA0134"/>
    <w:rsid w:val="00F827A0"/>
    <w:rsid w:val="00F83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65CC4"/>
  <w15:docId w15:val="{48478674-BC29-4089-B3A5-0FCE23A0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A4D"/>
    <w:pPr>
      <w:ind w:left="720"/>
      <w:contextualSpacing/>
    </w:pPr>
  </w:style>
  <w:style w:type="paragraph" w:styleId="Header">
    <w:name w:val="header"/>
    <w:basedOn w:val="Normal"/>
    <w:link w:val="HeaderChar"/>
    <w:uiPriority w:val="99"/>
    <w:unhideWhenUsed/>
    <w:rsid w:val="00716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221"/>
  </w:style>
  <w:style w:type="paragraph" w:styleId="Footer">
    <w:name w:val="footer"/>
    <w:basedOn w:val="Normal"/>
    <w:link w:val="FooterChar"/>
    <w:uiPriority w:val="99"/>
    <w:unhideWhenUsed/>
    <w:rsid w:val="00716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221"/>
  </w:style>
  <w:style w:type="paragraph" w:customStyle="1" w:styleId="xmsonormal">
    <w:name w:val="x_msonormal"/>
    <w:basedOn w:val="Normal"/>
    <w:rsid w:val="009A5F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A5F7F"/>
    <w:rPr>
      <w:color w:val="0000FF"/>
      <w:u w:val="single"/>
    </w:rPr>
  </w:style>
  <w:style w:type="character" w:customStyle="1" w:styleId="markk1q4ds2oz">
    <w:name w:val="markk1q4ds2oz"/>
    <w:basedOn w:val="DefaultParagraphFont"/>
    <w:rsid w:val="009A5F7F"/>
  </w:style>
  <w:style w:type="character" w:customStyle="1" w:styleId="2hwztce1zkwqjyzgqxpmay">
    <w:name w:val="_2hwztce1zkwqjyzgqxpmay"/>
    <w:basedOn w:val="DefaultParagraphFont"/>
    <w:rsid w:val="009A5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335176">
      <w:bodyDiv w:val="1"/>
      <w:marLeft w:val="0"/>
      <w:marRight w:val="0"/>
      <w:marTop w:val="0"/>
      <w:marBottom w:val="0"/>
      <w:divBdr>
        <w:top w:val="none" w:sz="0" w:space="0" w:color="auto"/>
        <w:left w:val="none" w:sz="0" w:space="0" w:color="auto"/>
        <w:bottom w:val="none" w:sz="0" w:space="0" w:color="auto"/>
        <w:right w:val="none" w:sz="0" w:space="0" w:color="auto"/>
      </w:divBdr>
    </w:div>
    <w:div w:id="747583131">
      <w:bodyDiv w:val="1"/>
      <w:marLeft w:val="0"/>
      <w:marRight w:val="0"/>
      <w:marTop w:val="0"/>
      <w:marBottom w:val="0"/>
      <w:divBdr>
        <w:top w:val="none" w:sz="0" w:space="0" w:color="auto"/>
        <w:left w:val="none" w:sz="0" w:space="0" w:color="auto"/>
        <w:bottom w:val="none" w:sz="0" w:space="0" w:color="auto"/>
        <w:right w:val="none" w:sz="0" w:space="0" w:color="auto"/>
      </w:divBdr>
    </w:div>
    <w:div w:id="175855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NCFMA</dc:creator>
  <cp:lastModifiedBy>Tony Smart</cp:lastModifiedBy>
  <cp:revision>2</cp:revision>
  <dcterms:created xsi:type="dcterms:W3CDTF">2021-01-11T19:02:00Z</dcterms:created>
  <dcterms:modified xsi:type="dcterms:W3CDTF">2021-01-11T19:02:00Z</dcterms:modified>
</cp:coreProperties>
</file>